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9" w:rsidRPr="009E008E" w:rsidRDefault="00F74169" w:rsidP="00F74169">
      <w:pPr>
        <w:rPr>
          <w:rFonts w:ascii="Martti" w:hAnsi="Martti"/>
          <w:b/>
          <w:sz w:val="32"/>
          <w:szCs w:val="32"/>
        </w:rPr>
      </w:pPr>
      <w:bookmarkStart w:id="0" w:name="_GoBack"/>
      <w:bookmarkEnd w:id="0"/>
      <w:r w:rsidRPr="009E008E">
        <w:rPr>
          <w:rFonts w:ascii="Martti" w:hAnsi="Martti"/>
          <w:b/>
          <w:sz w:val="32"/>
          <w:szCs w:val="32"/>
        </w:rPr>
        <w:t>Tietosuojaseloste/Diakoniatyö 9.11.2020</w:t>
      </w:r>
    </w:p>
    <w:p w:rsidR="00F74169" w:rsidRPr="009E008E" w:rsidRDefault="00F74169" w:rsidP="00F74169">
      <w:pPr>
        <w:rPr>
          <w:rFonts w:ascii="Martti" w:hAnsi="Martti"/>
          <w:color w:val="0070C0"/>
          <w:sz w:val="22"/>
          <w:szCs w:val="22"/>
        </w:rPr>
      </w:pPr>
    </w:p>
    <w:p w:rsidR="00F74169" w:rsidRPr="009E008E" w:rsidRDefault="00F74169" w:rsidP="00F74169">
      <w:pPr>
        <w:rPr>
          <w:rFonts w:ascii="Martti" w:hAnsi="Martti"/>
          <w:color w:val="0070C0"/>
          <w:sz w:val="22"/>
          <w:szCs w:val="22"/>
        </w:rPr>
      </w:pPr>
    </w:p>
    <w:p w:rsidR="00F74169" w:rsidRPr="009E008E" w:rsidRDefault="00F74169" w:rsidP="00F74169">
      <w:pPr>
        <w:pStyle w:val="Luettelokappale"/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Rekisterinpitäjä yhteystietoineen</w:t>
      </w:r>
    </w:p>
    <w:p w:rsidR="001548B5" w:rsidRPr="001548B5" w:rsidRDefault="00F74169" w:rsidP="001548B5">
      <w:pPr>
        <w:ind w:firstLine="360"/>
        <w:rPr>
          <w:rFonts w:ascii="Martti" w:hAnsi="Martti" w:cs="Arial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Hämeenkyrön seurakunta, Yrjö-Koskisentie 6, 39100 Hämeenkyrö</w:t>
      </w:r>
      <w:r w:rsidR="001548B5" w:rsidRPr="001548B5">
        <w:rPr>
          <w:rFonts w:ascii="Martti" w:hAnsi="Martti" w:cs="Arial"/>
        </w:rPr>
        <w:t xml:space="preserve"> </w:t>
      </w:r>
      <w:r w:rsidR="001548B5" w:rsidRPr="001548B5">
        <w:rPr>
          <w:rFonts w:ascii="Martti" w:hAnsi="Martti" w:cs="Arial"/>
          <w:sz w:val="22"/>
          <w:szCs w:val="22"/>
        </w:rPr>
        <w:t>p. 044 724 8300</w:t>
      </w:r>
    </w:p>
    <w:p w:rsidR="001548B5" w:rsidRPr="001548B5" w:rsidRDefault="00162205" w:rsidP="001548B5">
      <w:pPr>
        <w:ind w:firstLine="360"/>
        <w:rPr>
          <w:rFonts w:ascii="Martti" w:hAnsi="Martti" w:cs="Arial"/>
          <w:sz w:val="22"/>
          <w:szCs w:val="22"/>
        </w:rPr>
      </w:pPr>
      <w:hyperlink r:id="rId7" w:history="1">
        <w:r w:rsidR="001548B5" w:rsidRPr="001548B5">
          <w:rPr>
            <w:rStyle w:val="Hyperlinkki"/>
            <w:rFonts w:ascii="Martti" w:hAnsi="Martti" w:cs="Arial"/>
            <w:sz w:val="22"/>
            <w:szCs w:val="22"/>
          </w:rPr>
          <w:t>hameenkyron.seurakunta@evl.fi</w:t>
        </w:r>
      </w:hyperlink>
      <w:r w:rsidR="001548B5" w:rsidRPr="001548B5">
        <w:rPr>
          <w:rFonts w:ascii="Martti" w:hAnsi="Martti" w:cs="Arial"/>
          <w:sz w:val="22"/>
          <w:szCs w:val="22"/>
        </w:rPr>
        <w:t xml:space="preserve"> </w:t>
      </w:r>
    </w:p>
    <w:p w:rsidR="00F74169" w:rsidRPr="009E008E" w:rsidRDefault="00F74169" w:rsidP="00F74169">
      <w:pPr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F74169">
      <w:pPr>
        <w:pStyle w:val="Luettelokappale"/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Yhteyshenkilö yhteystietoineen</w:t>
      </w:r>
    </w:p>
    <w:p w:rsidR="00F74169" w:rsidRPr="009E008E" w:rsidRDefault="00F74169" w:rsidP="009E008E">
      <w:pPr>
        <w:ind w:firstLine="360"/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Hämeenkyrön seurakunta, </w:t>
      </w:r>
      <w:r w:rsidR="009E008E">
        <w:rPr>
          <w:rFonts w:ascii="Martti" w:hAnsi="Martti"/>
          <w:sz w:val="22"/>
          <w:szCs w:val="22"/>
        </w:rPr>
        <w:t>Yrjö</w:t>
      </w:r>
      <w:r w:rsidRPr="009E008E">
        <w:rPr>
          <w:rFonts w:ascii="Martti" w:hAnsi="Martti"/>
          <w:sz w:val="22"/>
          <w:szCs w:val="22"/>
        </w:rPr>
        <w:t>-Koskisentie 6, 39100 Hämeenkyrö</w:t>
      </w:r>
    </w:p>
    <w:p w:rsidR="00F74169" w:rsidRPr="009E008E" w:rsidRDefault="00F74169" w:rsidP="009E008E">
      <w:pPr>
        <w:ind w:firstLine="360"/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Diakoniatyöntekijä Johanna Graeffe, </w:t>
      </w:r>
      <w:r w:rsidR="009E008E">
        <w:rPr>
          <w:rFonts w:ascii="Martti" w:hAnsi="Martti"/>
          <w:sz w:val="22"/>
          <w:szCs w:val="22"/>
        </w:rPr>
        <w:t>044 7248360, johanna.graeffe@</w:t>
      </w:r>
      <w:r w:rsidRPr="009E008E">
        <w:rPr>
          <w:rFonts w:ascii="Martti" w:hAnsi="Martti"/>
          <w:sz w:val="22"/>
          <w:szCs w:val="22"/>
        </w:rPr>
        <w:t>evl.fi</w:t>
      </w:r>
    </w:p>
    <w:p w:rsidR="00F74169" w:rsidRPr="009E008E" w:rsidRDefault="00F74169" w:rsidP="00F74169">
      <w:pPr>
        <w:rPr>
          <w:rFonts w:ascii="Martti" w:hAnsi="Martti"/>
          <w:sz w:val="22"/>
          <w:szCs w:val="22"/>
        </w:rPr>
      </w:pPr>
    </w:p>
    <w:p w:rsidR="00F74169" w:rsidRPr="009E008E" w:rsidRDefault="00F74169" w:rsidP="00F74169">
      <w:pPr>
        <w:pStyle w:val="Luettelokappale"/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Tietosuojavastaava yhteystietoineen</w:t>
      </w:r>
    </w:p>
    <w:p w:rsidR="00F74169" w:rsidRPr="009E008E" w:rsidRDefault="00F74169" w:rsidP="009E008E">
      <w:pPr>
        <w:ind w:firstLine="360"/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Tietosuojavastaava Mika Akkanen, puh. 050 44 11 567, </w:t>
      </w:r>
      <w:hyperlink r:id="rId8" w:history="1">
        <w:r w:rsidRPr="009E008E">
          <w:rPr>
            <w:rStyle w:val="Hyperlinkki"/>
            <w:rFonts w:ascii="Martti" w:hAnsi="Martti"/>
            <w:sz w:val="22"/>
            <w:szCs w:val="22"/>
          </w:rPr>
          <w:t>tietosuojavastaava.tampere@evl.fi</w:t>
        </w:r>
      </w:hyperlink>
    </w:p>
    <w:p w:rsidR="00F74169" w:rsidRPr="009E008E" w:rsidRDefault="00F74169" w:rsidP="00F74169">
      <w:pPr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F74169">
      <w:pPr>
        <w:pStyle w:val="Luettelokappale"/>
        <w:numPr>
          <w:ilvl w:val="0"/>
          <w:numId w:val="1"/>
        </w:numPr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Rekisterin nimi</w:t>
      </w:r>
    </w:p>
    <w:p w:rsidR="00F74169" w:rsidRPr="009E008E" w:rsidRDefault="00F74169" w:rsidP="009E008E">
      <w:pPr>
        <w:ind w:firstLine="360"/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Diakoniatyön osallistujarekisteri</w:t>
      </w:r>
    </w:p>
    <w:p w:rsidR="00F74169" w:rsidRPr="009E008E" w:rsidRDefault="00F74169" w:rsidP="00F74169">
      <w:pPr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F74169">
      <w:pPr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 xml:space="preserve">      5.Henkilötietojen käsittelyn tarkoitus ja oikeusperuste</w:t>
      </w:r>
    </w:p>
    <w:p w:rsidR="00F74169" w:rsidRPr="009E008E" w:rsidRDefault="00F74169" w:rsidP="009E008E">
      <w:pPr>
        <w:pStyle w:val="Luettelokappale"/>
        <w:numPr>
          <w:ilvl w:val="0"/>
          <w:numId w:val="5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yhteydenpito toimintaan osallistuviin (Myötätuuli, Perjantaikeidas, piirit, leirit, retket, tapahtumat, tempaukset, Yhteisvastuukeräys) </w:t>
      </w:r>
    </w:p>
    <w:p w:rsidR="00F74169" w:rsidRPr="009E008E" w:rsidRDefault="00F74169" w:rsidP="009E008E">
      <w:pPr>
        <w:pStyle w:val="Luettelokappale"/>
        <w:numPr>
          <w:ilvl w:val="0"/>
          <w:numId w:val="5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yhteydenpito tilaisuuksien ja tapahtumien vierailijoihin</w:t>
      </w:r>
    </w:p>
    <w:p w:rsidR="00F74169" w:rsidRPr="009E008E" w:rsidRDefault="00F74169" w:rsidP="009E008E">
      <w:pPr>
        <w:pStyle w:val="Luettelokappale"/>
        <w:numPr>
          <w:ilvl w:val="0"/>
          <w:numId w:val="5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läsnäolojen kirjaaminen toimintaa, tilastointia ja tarvittaessa vakuutuksia varten </w:t>
      </w:r>
    </w:p>
    <w:p w:rsidR="00F74169" w:rsidRPr="009E008E" w:rsidRDefault="00F74169" w:rsidP="009E008E">
      <w:pPr>
        <w:pStyle w:val="Luettelokappale"/>
        <w:numPr>
          <w:ilvl w:val="0"/>
          <w:numId w:val="5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erityistarpeiden huomioiminen (ruokailut, toiminnot, avustaminen) </w:t>
      </w:r>
    </w:p>
    <w:p w:rsidR="00F74169" w:rsidRPr="009E008E" w:rsidRDefault="009E008E" w:rsidP="009E008E">
      <w:pPr>
        <w:pStyle w:val="Luettelokappale"/>
        <w:numPr>
          <w:ilvl w:val="0"/>
          <w:numId w:val="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</w:t>
      </w:r>
      <w:r w:rsidR="00F74169" w:rsidRPr="009E008E">
        <w:rPr>
          <w:rFonts w:ascii="Martti" w:hAnsi="Martti"/>
          <w:sz w:val="22"/>
          <w:szCs w:val="22"/>
        </w:rPr>
        <w:t>ietojen hyödyntäminen tulevissa tapahtumissa,</w:t>
      </w:r>
    </w:p>
    <w:p w:rsidR="00F74169" w:rsidRPr="009E008E" w:rsidRDefault="00F74169" w:rsidP="009E008E">
      <w:pPr>
        <w:pStyle w:val="Luettelokappale"/>
        <w:numPr>
          <w:ilvl w:val="0"/>
          <w:numId w:val="4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tulevien työtehtävien helpottamiseksi ja</w:t>
      </w:r>
      <w:r w:rsidR="009E008E">
        <w:rPr>
          <w:rFonts w:ascii="Martti" w:hAnsi="Martti"/>
          <w:sz w:val="22"/>
          <w:szCs w:val="22"/>
        </w:rPr>
        <w:t xml:space="preserve"> </w:t>
      </w:r>
      <w:r w:rsidRPr="009E008E">
        <w:rPr>
          <w:rFonts w:ascii="Martti" w:hAnsi="Martti"/>
          <w:sz w:val="22"/>
          <w:szCs w:val="22"/>
        </w:rPr>
        <w:t xml:space="preserve">palkan/palkkion maksamiseksi 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oikeusperusteet: merkityksellinen ja asianmukainen suhde rekisteröidyn ja rekisterinpitäjän välillä, lakiin ja sopimuksiin perustuvat velvollisuudet, henkilön antama suostumus henkilökohtaisten tietojensa käsittelyyn yhtä tai useampaa erityistä tarkoitusta varten  </w:t>
      </w:r>
    </w:p>
    <w:p w:rsidR="00F74169" w:rsidRPr="009E008E" w:rsidRDefault="00F74169" w:rsidP="00F74169">
      <w:pPr>
        <w:rPr>
          <w:rFonts w:ascii="Martti" w:hAnsi="Martti"/>
          <w:sz w:val="22"/>
          <w:szCs w:val="22"/>
        </w:rPr>
      </w:pPr>
    </w:p>
    <w:p w:rsidR="00F74169" w:rsidRPr="009E008E" w:rsidRDefault="009E008E" w:rsidP="00F74169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     </w:t>
      </w:r>
      <w:r w:rsidR="00F74169" w:rsidRPr="009E008E">
        <w:rPr>
          <w:rFonts w:ascii="Martti" w:hAnsi="Martti"/>
          <w:b/>
          <w:sz w:val="22"/>
          <w:szCs w:val="22"/>
        </w:rPr>
        <w:t>6. Rekisterin henkilöryhmät ja tietosisältö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toimintaan osallistuvat (kuten työpajalaiset, vapaaehtoiset, piiriläiset, piirien vastaavat, tapahtumiin osallistuvat, kerholaiset, isoset, lastenhoitajat, avustajat, leiriläiset, retkeläiset, esiintyjät, vierailijat, vapaaehtoiset) 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yhteystiedot, nimi, osoite, henkilötunnus, puhelinnumero, sähköposti, erityisruokavalio, allergiat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tarvittaessa muut terveyteen ja elämäntilanteeseen tapahtuman kannalta oleelliset tiedot </w:t>
      </w:r>
    </w:p>
    <w:p w:rsidR="00F74169" w:rsidRPr="009E008E" w:rsidRDefault="00F74169" w:rsidP="00F74169">
      <w:pPr>
        <w:pStyle w:val="Luettelokappale"/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F74169">
      <w:pPr>
        <w:ind w:left="360"/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7. Tietolähteet</w:t>
      </w:r>
    </w:p>
    <w:p w:rsidR="00F74169" w:rsidRPr="003104A1" w:rsidRDefault="003104A1" w:rsidP="003104A1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A</w:t>
      </w:r>
      <w:r w:rsidR="00F74169" w:rsidRPr="003104A1">
        <w:rPr>
          <w:rFonts w:ascii="Martti" w:hAnsi="Martti"/>
          <w:sz w:val="22"/>
          <w:szCs w:val="22"/>
        </w:rPr>
        <w:t xml:space="preserve">sianosaiset itse ilmoittavat tarvittavat tiedot sähköisen ilmoittautumisen kautta tai suoraan työntekijöille. </w:t>
      </w:r>
    </w:p>
    <w:p w:rsidR="00F74169" w:rsidRPr="009E008E" w:rsidRDefault="00F74169" w:rsidP="00F74169">
      <w:pPr>
        <w:ind w:left="360"/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F74169">
      <w:pPr>
        <w:ind w:left="360"/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8. Tietojen luovutukset</w:t>
      </w:r>
    </w:p>
    <w:p w:rsidR="00F74169" w:rsidRPr="003104A1" w:rsidRDefault="003104A1" w:rsidP="003104A1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O</w:t>
      </w:r>
      <w:r w:rsidR="00F74169" w:rsidRPr="003104A1">
        <w:rPr>
          <w:rFonts w:ascii="Martti" w:hAnsi="Martti"/>
          <w:sz w:val="22"/>
          <w:szCs w:val="22"/>
        </w:rPr>
        <w:t>nnettomuuden tai tapaturman sattuessa tietoja luovutetaan terveyskeskuksen, sairaalan ja/tai vakuutusyhtiön työntekijöille sekä tarvittaessa viranomaistahoille lakiperusteisesti</w:t>
      </w:r>
      <w:r>
        <w:rPr>
          <w:rFonts w:ascii="Martti" w:hAnsi="Martti"/>
          <w:sz w:val="22"/>
          <w:szCs w:val="22"/>
        </w:rPr>
        <w:t>.</w:t>
      </w:r>
      <w:r w:rsidR="00F74169" w:rsidRPr="003104A1">
        <w:rPr>
          <w:rFonts w:ascii="Martti" w:hAnsi="Martti"/>
          <w:sz w:val="22"/>
          <w:szCs w:val="22"/>
        </w:rPr>
        <w:t xml:space="preserve"> </w:t>
      </w:r>
    </w:p>
    <w:p w:rsidR="00F74169" w:rsidRPr="009E008E" w:rsidRDefault="00F74169" w:rsidP="00F74169">
      <w:pPr>
        <w:rPr>
          <w:rFonts w:ascii="Martti" w:hAnsi="Martti"/>
          <w:sz w:val="22"/>
          <w:szCs w:val="22"/>
        </w:rPr>
      </w:pPr>
    </w:p>
    <w:p w:rsidR="00F74169" w:rsidRPr="009E008E" w:rsidRDefault="00F74169" w:rsidP="00F74169">
      <w:pPr>
        <w:ind w:left="360"/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9. Henkilötietojen säilytysaika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leirien, retkien, tapahtumien henkilötietoja säilytetään vuoden ajan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onnettomuuden, tapaturman ja/tai läheltä piti -tilanteen henkilötietoja säilytetään kymmenen vuoden ajan raportin tekemisestä 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lastRenderedPageBreak/>
        <w:t xml:space="preserve">toimintaan osallistuvien tiedot säilytetään joko toimintakauden ajan tai niin kauan kuin henkilö on toiminnassa mukana </w:t>
      </w:r>
    </w:p>
    <w:p w:rsidR="00F74169" w:rsidRPr="009E008E" w:rsidRDefault="00F74169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>Työn helpottamiseksi osa tiedoista esim.Myötätuulen vierailijat säilytetään hävittämättä.</w:t>
      </w:r>
    </w:p>
    <w:p w:rsidR="00F74169" w:rsidRPr="009E008E" w:rsidRDefault="00F74169" w:rsidP="00F74169">
      <w:pPr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F74169">
      <w:pPr>
        <w:ind w:left="360"/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10. Rekisteröidyn oikeudet</w:t>
      </w:r>
    </w:p>
    <w:p w:rsidR="00F74169" w:rsidRPr="009E008E" w:rsidRDefault="00F74169" w:rsidP="009E008E">
      <w:pPr>
        <w:ind w:firstLine="360"/>
        <w:rPr>
          <w:rFonts w:ascii="Martti" w:hAnsi="Martti"/>
          <w:sz w:val="22"/>
          <w:szCs w:val="22"/>
        </w:rPr>
      </w:pPr>
      <w:r w:rsidRPr="009E008E">
        <w:rPr>
          <w:rFonts w:ascii="Martti" w:hAnsi="Martti"/>
          <w:sz w:val="22"/>
          <w:szCs w:val="22"/>
        </w:rPr>
        <w:t xml:space="preserve">Rekisteröidyllä on oikeus: </w:t>
      </w:r>
    </w:p>
    <w:p w:rsidR="00F74169" w:rsidRPr="009E008E" w:rsidRDefault="009E008E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p</w:t>
      </w:r>
      <w:r w:rsidR="00F74169" w:rsidRPr="009E008E">
        <w:rPr>
          <w:rFonts w:ascii="Martti" w:hAnsi="Martti"/>
          <w:sz w:val="22"/>
          <w:szCs w:val="22"/>
        </w:rPr>
        <w:t>yytää rekisterinpitäjältä pääsy häntä itseään koskeviin henkilötietoihin sekä oikeus pyytää kyseisten tietoj</w:t>
      </w:r>
      <w:r w:rsidR="0062127C">
        <w:rPr>
          <w:rFonts w:ascii="Martti" w:hAnsi="Martti"/>
          <w:sz w:val="22"/>
          <w:szCs w:val="22"/>
        </w:rPr>
        <w:t>en oikaisemista tai poistamista</w:t>
      </w:r>
    </w:p>
    <w:p w:rsidR="00F74169" w:rsidRPr="009E008E" w:rsidRDefault="009E008E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p</w:t>
      </w:r>
      <w:r w:rsidR="00F74169" w:rsidRPr="009E008E">
        <w:rPr>
          <w:rFonts w:ascii="Martti" w:hAnsi="Martti"/>
          <w:sz w:val="22"/>
          <w:szCs w:val="22"/>
        </w:rPr>
        <w:t>yytää rekisterinpitäjältä häntä itseään koskevien henkilötietojen käsittelyn rajoittamista tai vastustaa käsittelyä sekä oikeutta siirtä</w:t>
      </w:r>
      <w:r w:rsidR="0062127C">
        <w:rPr>
          <w:rFonts w:ascii="Martti" w:hAnsi="Martti"/>
          <w:sz w:val="22"/>
          <w:szCs w:val="22"/>
        </w:rPr>
        <w:t>ä tiedot järjestelmästä toiseen</w:t>
      </w:r>
    </w:p>
    <w:p w:rsidR="00F74169" w:rsidRPr="009E008E" w:rsidRDefault="009E008E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n</w:t>
      </w:r>
      <w:r w:rsidR="00F74169" w:rsidRPr="009E008E">
        <w:rPr>
          <w:rFonts w:ascii="Martti" w:hAnsi="Martti"/>
          <w:sz w:val="22"/>
          <w:szCs w:val="22"/>
        </w:rPr>
        <w:t>iiltä osin kuin henkilötietojen käsittely perustuu rekisteröidyn suostumukseen, oikeus peruuttaa suostumus milloin tahansa, tämän vaikuttamatta suostumuksen perusteella ennen sen peruuttamista suorite</w:t>
      </w:r>
      <w:r w:rsidR="0062127C">
        <w:rPr>
          <w:rFonts w:ascii="Martti" w:hAnsi="Martti"/>
          <w:sz w:val="22"/>
          <w:szCs w:val="22"/>
        </w:rPr>
        <w:t>tun käsittelyn lainmukaisuuteen</w:t>
      </w:r>
    </w:p>
    <w:p w:rsidR="00F74169" w:rsidRPr="009E008E" w:rsidRDefault="009E008E" w:rsidP="009E008E">
      <w:pPr>
        <w:pStyle w:val="Luettelokappale"/>
        <w:numPr>
          <w:ilvl w:val="0"/>
          <w:numId w:val="3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</w:t>
      </w:r>
      <w:r w:rsidR="00F74169" w:rsidRPr="009E008E">
        <w:rPr>
          <w:rFonts w:ascii="Martti" w:hAnsi="Martti"/>
          <w:sz w:val="22"/>
          <w:szCs w:val="22"/>
        </w:rPr>
        <w:t>ehdä valitus henkilötiedon käsittelystä kansalliselle valvontaviranomaiselle, jos rekisteröity katsoo, että häntä koskevien henkilötietojen käsittelyssä rikotaan EU:n yleistä tietosuoja-asetusta. Tämän oikeuden käyttäminen ei rajoita kirkkolain (1054/1994)</w:t>
      </w:r>
      <w:r w:rsidR="0062127C">
        <w:rPr>
          <w:rFonts w:ascii="Martti" w:hAnsi="Martti"/>
          <w:sz w:val="22"/>
          <w:szCs w:val="22"/>
        </w:rPr>
        <w:t xml:space="preserve"> mukaisia muutoksenhakukeinoja</w:t>
      </w:r>
    </w:p>
    <w:p w:rsidR="00F74169" w:rsidRPr="009E008E" w:rsidRDefault="00F74169" w:rsidP="00F74169">
      <w:pPr>
        <w:rPr>
          <w:rFonts w:ascii="Martti" w:hAnsi="Martti"/>
          <w:b/>
          <w:sz w:val="22"/>
          <w:szCs w:val="22"/>
        </w:rPr>
      </w:pPr>
    </w:p>
    <w:p w:rsidR="00F74169" w:rsidRPr="009E008E" w:rsidRDefault="00F74169" w:rsidP="00DC5540">
      <w:pPr>
        <w:pStyle w:val="Luettelokappale"/>
        <w:numPr>
          <w:ilvl w:val="0"/>
          <w:numId w:val="2"/>
        </w:numPr>
        <w:rPr>
          <w:rFonts w:ascii="Martti" w:hAnsi="Martti"/>
          <w:b/>
          <w:sz w:val="22"/>
          <w:szCs w:val="22"/>
        </w:rPr>
      </w:pPr>
      <w:r w:rsidRPr="009E008E">
        <w:rPr>
          <w:rFonts w:ascii="Martti" w:hAnsi="Martti"/>
          <w:b/>
          <w:sz w:val="22"/>
          <w:szCs w:val="22"/>
        </w:rPr>
        <w:t>Kansallinen valvontavi</w:t>
      </w:r>
      <w:r w:rsidR="003104A1">
        <w:rPr>
          <w:rFonts w:ascii="Martti" w:hAnsi="Martti"/>
          <w:b/>
          <w:sz w:val="22"/>
          <w:szCs w:val="22"/>
        </w:rPr>
        <w:t>ranomainen yhteystietoineen</w:t>
      </w:r>
    </w:p>
    <w:p w:rsidR="00DC5540" w:rsidRPr="009E008E" w:rsidRDefault="00DC5540" w:rsidP="003104A1">
      <w:pPr>
        <w:pStyle w:val="paragraph"/>
        <w:spacing w:before="0" w:beforeAutospacing="0" w:after="0" w:afterAutospacing="0"/>
        <w:ind w:left="360"/>
        <w:textAlignment w:val="baseline"/>
        <w:rPr>
          <w:rFonts w:ascii="Martti" w:hAnsi="Martti" w:cs="Segoe UI"/>
          <w:sz w:val="18"/>
          <w:szCs w:val="18"/>
        </w:rPr>
      </w:pPr>
      <w:r w:rsidRPr="009E008E">
        <w:rPr>
          <w:rStyle w:val="normaltextrun"/>
          <w:rFonts w:ascii="Martti" w:hAnsi="Martti" w:cs="Segoe UI"/>
          <w:sz w:val="22"/>
          <w:szCs w:val="22"/>
        </w:rPr>
        <w:t>Tietosuojavaltuutetun toimisto</w:t>
      </w:r>
      <w:r w:rsidRPr="009E008E">
        <w:rPr>
          <w:rStyle w:val="normaltextrun"/>
          <w:rFonts w:ascii="Martti" w:hAnsi="Martti"/>
        </w:rPr>
        <w:t>, PL 800, Lintulahdenkuja 4, 00530 Helsinki, p. 029</w:t>
      </w:r>
      <w:r w:rsidRPr="009E008E">
        <w:rPr>
          <w:rStyle w:val="normaltextrun"/>
          <w:sz w:val="22"/>
          <w:szCs w:val="22"/>
        </w:rPr>
        <w:t> </w:t>
      </w:r>
      <w:r w:rsidRPr="009E008E">
        <w:rPr>
          <w:rStyle w:val="normaltextrun"/>
          <w:rFonts w:ascii="Martti" w:hAnsi="Martti" w:cs="Segoe UI"/>
          <w:sz w:val="22"/>
          <w:szCs w:val="22"/>
        </w:rPr>
        <w:t>566</w:t>
      </w:r>
      <w:r w:rsidRPr="009E008E">
        <w:rPr>
          <w:rStyle w:val="normaltextrun"/>
          <w:rFonts w:ascii="Martti" w:hAnsi="Martti"/>
        </w:rPr>
        <w:t> 6700, </w:t>
      </w:r>
      <w:r w:rsidR="009E008E">
        <w:rPr>
          <w:rStyle w:val="normaltextrun"/>
          <w:rFonts w:ascii="Martti" w:hAnsi="Martti" w:cs="Segoe UI"/>
          <w:sz w:val="22"/>
          <w:szCs w:val="22"/>
        </w:rPr>
        <w:t>tietosuoja@</w:t>
      </w:r>
      <w:r w:rsidRPr="009E008E">
        <w:rPr>
          <w:rStyle w:val="normaltextrun"/>
          <w:rFonts w:ascii="Martti" w:hAnsi="Martti" w:cs="Segoe UI"/>
          <w:sz w:val="22"/>
          <w:szCs w:val="22"/>
        </w:rPr>
        <w:t>om.fi</w:t>
      </w:r>
      <w:r w:rsidRPr="009E008E">
        <w:rPr>
          <w:rFonts w:ascii="Martti" w:hAnsi="Martti"/>
        </w:rPr>
        <w:t>, www.tietosuoja.fi.</w:t>
      </w:r>
      <w:r w:rsidRPr="009E008E">
        <w:rPr>
          <w:rStyle w:val="eop"/>
          <w:rFonts w:ascii="Martti" w:hAnsi="Martti" w:cs="Segoe UI"/>
          <w:sz w:val="22"/>
          <w:szCs w:val="22"/>
        </w:rPr>
        <w:t> </w:t>
      </w:r>
    </w:p>
    <w:p w:rsidR="00DC5540" w:rsidRPr="009E008E" w:rsidRDefault="00DC5540" w:rsidP="00DC5540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18"/>
          <w:szCs w:val="18"/>
        </w:rPr>
      </w:pPr>
      <w:r w:rsidRPr="009E008E">
        <w:rPr>
          <w:rFonts w:ascii="Martti" w:hAnsi="Martti"/>
        </w:rPr>
        <w:t> </w:t>
      </w:r>
    </w:p>
    <w:p w:rsidR="0001202A" w:rsidRDefault="0001202A"/>
    <w:sectPr w:rsidR="0001202A" w:rsidSect="00897F76">
      <w:headerReference w:type="default" r:id="rId9"/>
      <w:footerReference w:type="default" r:id="rId10"/>
      <w:headerReference w:type="first" r:id="rId11"/>
      <w:pgSz w:w="11906" w:h="16838"/>
      <w:pgMar w:top="964" w:right="851" w:bottom="851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2A" w:rsidRDefault="00DC5540">
      <w:pPr>
        <w:spacing w:line="240" w:lineRule="auto"/>
      </w:pPr>
      <w:r>
        <w:separator/>
      </w:r>
    </w:p>
  </w:endnote>
  <w:endnote w:type="continuationSeparator" w:id="0">
    <w:p w:rsidR="00373B2A" w:rsidRDefault="00DC5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162205" w:rsidP="00913E7F">
    <w:pPr>
      <w:pStyle w:val="Alatunnist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2A" w:rsidRDefault="00DC5540">
      <w:pPr>
        <w:spacing w:line="240" w:lineRule="auto"/>
      </w:pPr>
      <w:r>
        <w:separator/>
      </w:r>
    </w:p>
  </w:footnote>
  <w:footnote w:type="continuationSeparator" w:id="0">
    <w:p w:rsidR="00373B2A" w:rsidRDefault="00DC5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162205">
      <w:trPr>
        <w:trHeight w:val="720"/>
      </w:trPr>
      <w:tc>
        <w:tcPr>
          <w:tcW w:w="1667" w:type="pct"/>
        </w:tcPr>
        <w:p w:rsidR="00162205" w:rsidRDefault="00162205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162205" w:rsidRDefault="00162205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62205" w:rsidRDefault="00162205">
          <w:pPr>
            <w:pStyle w:val="Yltunniste"/>
            <w:jc w:val="right"/>
            <w:rPr>
              <w:color w:val="5B9BD5" w:themeColor="accent1"/>
            </w:rPr>
          </w:pPr>
          <w:r w:rsidRPr="006E1C2C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4CCD70A" wp14:editId="2162870E">
                <wp:simplePos x="0" y="0"/>
                <wp:positionH relativeFrom="column">
                  <wp:posOffset>1268730</wp:posOffset>
                </wp:positionH>
                <wp:positionV relativeFrom="paragraph">
                  <wp:posOffset>34925</wp:posOffset>
                </wp:positionV>
                <wp:extent cx="590550" cy="354330"/>
                <wp:effectExtent l="0" t="0" r="0" b="0"/>
                <wp:wrapTight wrapText="bothSides">
                  <wp:wrapPolygon edited="0">
                    <wp:start x="17419" y="1161"/>
                    <wp:lineTo x="0" y="3484"/>
                    <wp:lineTo x="0" y="10452"/>
                    <wp:lineTo x="1394" y="17419"/>
                    <wp:lineTo x="6271" y="17419"/>
                    <wp:lineTo x="18813" y="15097"/>
                    <wp:lineTo x="20903" y="13935"/>
                    <wp:lineTo x="20903" y="1161"/>
                    <wp:lineTo x="17419" y="1161"/>
                  </wp:wrapPolygon>
                </wp:wrapTight>
                <wp:docPr id="1" name="Kuva 1" descr="T:\Yhteiset\Logot ja graafinen ohje\logo-ilmantaustaa-5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Yhteiset\Logot ja graafinen ohje\logo-ilmantaustaa-5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913E7F" w:rsidRDefault="00162205" w:rsidP="00913E7F">
    <w:pPr>
      <w:pStyle w:val="Yltunniste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162205" w:rsidP="00913E7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DC3"/>
    <w:multiLevelType w:val="hybridMultilevel"/>
    <w:tmpl w:val="2DBC1502"/>
    <w:lvl w:ilvl="0" w:tplc="8752BF32">
      <w:start w:val="5"/>
      <w:numFmt w:val="bullet"/>
      <w:lvlText w:val="-"/>
      <w:lvlJc w:val="left"/>
      <w:pPr>
        <w:ind w:left="72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E6F"/>
    <w:multiLevelType w:val="hybridMultilevel"/>
    <w:tmpl w:val="B57E2C4A"/>
    <w:lvl w:ilvl="0" w:tplc="8752BF32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52EAD"/>
    <w:multiLevelType w:val="hybridMultilevel"/>
    <w:tmpl w:val="0BEE06AE"/>
    <w:lvl w:ilvl="0" w:tplc="8752BF32">
      <w:start w:val="5"/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D7044"/>
    <w:multiLevelType w:val="hybridMultilevel"/>
    <w:tmpl w:val="20EEB8CE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53D2D"/>
    <w:multiLevelType w:val="hybridMultilevel"/>
    <w:tmpl w:val="6EBED016"/>
    <w:lvl w:ilvl="0" w:tplc="8752BF32">
      <w:start w:val="5"/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9"/>
    <w:rsid w:val="0001202A"/>
    <w:rsid w:val="001548B5"/>
    <w:rsid w:val="00162205"/>
    <w:rsid w:val="003104A1"/>
    <w:rsid w:val="00373B2A"/>
    <w:rsid w:val="004E507B"/>
    <w:rsid w:val="0062127C"/>
    <w:rsid w:val="00880A23"/>
    <w:rsid w:val="009E008E"/>
    <w:rsid w:val="00DC5540"/>
    <w:rsid w:val="00F74169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CA9"/>
  <w15:chartTrackingRefBased/>
  <w15:docId w15:val="{E0E522CA-0B89-49CC-9550-CA3C02B3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4169"/>
    <w:pPr>
      <w:spacing w:after="0" w:line="260" w:lineRule="atLeast"/>
    </w:pPr>
    <w:rPr>
      <w:rFonts w:ascii="Times" w:eastAsia="Times New Roman" w:hAnsi="Times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7416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169"/>
    <w:rPr>
      <w:rFonts w:ascii="Times" w:eastAsia="Times New Roman" w:hAnsi="Times" w:cs="Times New Roman"/>
      <w:sz w:val="20"/>
      <w:szCs w:val="20"/>
    </w:rPr>
  </w:style>
  <w:style w:type="paragraph" w:styleId="Alatunniste">
    <w:name w:val="footer"/>
    <w:basedOn w:val="Normaali"/>
    <w:link w:val="AlatunnisteChar"/>
    <w:semiHidden/>
    <w:rsid w:val="00F7416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F74169"/>
    <w:rPr>
      <w:rFonts w:ascii="Times" w:eastAsia="Times New Roman" w:hAnsi="Times" w:cs="Times New Roman"/>
      <w:sz w:val="20"/>
      <w:szCs w:val="20"/>
    </w:rPr>
  </w:style>
  <w:style w:type="character" w:styleId="Sivunumero">
    <w:name w:val="page number"/>
    <w:basedOn w:val="Kappaleenoletusfontti"/>
    <w:rsid w:val="00F74169"/>
  </w:style>
  <w:style w:type="character" w:styleId="Hyperlinkki">
    <w:name w:val="Hyperlink"/>
    <w:basedOn w:val="Kappaleenoletusfontti"/>
    <w:rsid w:val="00F7416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74169"/>
    <w:pPr>
      <w:ind w:left="720"/>
      <w:contextualSpacing/>
    </w:pPr>
  </w:style>
  <w:style w:type="paragraph" w:customStyle="1" w:styleId="paragraph">
    <w:name w:val="paragraph"/>
    <w:basedOn w:val="Normaali"/>
    <w:rsid w:val="00DC5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C5540"/>
  </w:style>
  <w:style w:type="character" w:customStyle="1" w:styleId="eop">
    <w:name w:val="eop"/>
    <w:basedOn w:val="Kappaleenoletusfontti"/>
    <w:rsid w:val="00DC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tosuojavastaava.tampere@ev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eenkyron.seurakunta@evl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Graeffe Johanna</dc:creator>
  <cp:keywords/>
  <dc:description/>
  <cp:lastModifiedBy>Mätäsniemi Anu</cp:lastModifiedBy>
  <cp:revision>8</cp:revision>
  <dcterms:created xsi:type="dcterms:W3CDTF">2020-11-09T12:13:00Z</dcterms:created>
  <dcterms:modified xsi:type="dcterms:W3CDTF">2021-08-08T08:14:00Z</dcterms:modified>
</cp:coreProperties>
</file>